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62EC" w14:textId="6DB73FFE" w:rsidR="004419EC" w:rsidRDefault="004419EC">
      <w:pPr>
        <w:spacing w:line="240" w:lineRule="auto"/>
        <w:jc w:val="right"/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667A31B0">
        <w:rPr>
          <w:rFonts w:ascii="Corbel" w:hAnsi="Corbel" w:cs="Corbel"/>
          <w:i/>
          <w:iCs/>
        </w:rPr>
        <w:t xml:space="preserve">Załącznik nr 1.5 do Zarządzenia Rektora UR nr </w:t>
      </w:r>
      <w:r w:rsidR="0082588B" w:rsidRPr="0082588B">
        <w:rPr>
          <w:rFonts w:ascii="Corbel" w:hAnsi="Corbel" w:cs="Corbel"/>
          <w:bCs/>
          <w:i/>
          <w:iCs/>
        </w:rPr>
        <w:t>61/2025</w:t>
      </w:r>
    </w:p>
    <w:p w14:paraId="598A8AA9" w14:textId="77777777" w:rsidR="004419EC" w:rsidRDefault="004419EC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FE80D7E" w14:textId="0AC00E78" w:rsidR="004419EC" w:rsidRDefault="004419EC" w:rsidP="667A31B0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667A31B0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67A31B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EE7570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1B6868" w:rsidRPr="00EE7570">
        <w:rPr>
          <w:rFonts w:ascii="Corbel" w:hAnsi="Corbel" w:cs="Corbel"/>
          <w:b/>
          <w:bCs/>
          <w:smallCaps/>
          <w:sz w:val="24"/>
          <w:szCs w:val="24"/>
        </w:rPr>
        <w:t>5</w:t>
      </w:r>
      <w:r w:rsidR="00466291" w:rsidRPr="00EE7570">
        <w:rPr>
          <w:rFonts w:ascii="Corbel" w:hAnsi="Corbel" w:cs="Corbel"/>
          <w:b/>
          <w:bCs/>
          <w:smallCaps/>
          <w:sz w:val="24"/>
          <w:szCs w:val="24"/>
        </w:rPr>
        <w:t>-</w:t>
      </w:r>
      <w:r w:rsidRPr="00EE7570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1B6868" w:rsidRPr="00EE7570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739487D8" w14:textId="77777777" w:rsidR="004419EC" w:rsidRDefault="004419EC" w:rsidP="001E6059">
      <w:pPr>
        <w:spacing w:after="0" w:line="240" w:lineRule="exact"/>
        <w:ind w:left="2124" w:firstLine="708"/>
        <w:jc w:val="center"/>
      </w:pP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3364B80E" w14:textId="323B9F19" w:rsidR="004419EC" w:rsidRPr="00EE7570" w:rsidRDefault="004419EC" w:rsidP="667A31B0">
      <w:pPr>
        <w:spacing w:after="0" w:line="240" w:lineRule="exact"/>
        <w:ind w:left="708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Pr="00EE7570">
        <w:rPr>
          <w:rFonts w:ascii="Corbel" w:hAnsi="Corbel" w:cs="Corbel"/>
          <w:b/>
          <w:bCs/>
          <w:sz w:val="24"/>
          <w:szCs w:val="24"/>
        </w:rPr>
        <w:t>Rok akademicki 202</w:t>
      </w:r>
      <w:r w:rsidR="001B6868" w:rsidRPr="00EE7570">
        <w:rPr>
          <w:rFonts w:ascii="Corbel" w:hAnsi="Corbel" w:cs="Corbel"/>
          <w:b/>
          <w:bCs/>
          <w:sz w:val="24"/>
          <w:szCs w:val="24"/>
        </w:rPr>
        <w:t>5</w:t>
      </w:r>
      <w:r w:rsidRPr="00EE7570">
        <w:rPr>
          <w:rFonts w:ascii="Corbel" w:hAnsi="Corbel" w:cs="Corbel"/>
          <w:b/>
          <w:bCs/>
          <w:sz w:val="24"/>
          <w:szCs w:val="24"/>
        </w:rPr>
        <w:t>/202</w:t>
      </w:r>
      <w:r w:rsidR="001B6868" w:rsidRPr="00EE7570">
        <w:rPr>
          <w:rFonts w:ascii="Corbel" w:hAnsi="Corbel" w:cs="Corbel"/>
          <w:b/>
          <w:bCs/>
          <w:sz w:val="24"/>
          <w:szCs w:val="24"/>
        </w:rPr>
        <w:t>6</w:t>
      </w:r>
    </w:p>
    <w:p w14:paraId="672A6659" w14:textId="77777777" w:rsidR="004419EC" w:rsidRDefault="004419EC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0C6E7FD4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4253"/>
        <w:gridCol w:w="5538"/>
      </w:tblGrid>
      <w:tr w:rsidR="004419EC" w14:paraId="6B3649DA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5C1F7" w14:textId="77777777" w:rsidR="004419EC" w:rsidRDefault="004419EC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Polityka Społeczna</w:t>
            </w:r>
          </w:p>
        </w:tc>
      </w:tr>
      <w:tr w:rsidR="004419EC" w14:paraId="38F9FC6C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B92CF" w14:textId="439B0314" w:rsidR="004419EC" w:rsidRDefault="004419EC">
            <w:pPr>
              <w:pStyle w:val="Odpowiedzi"/>
              <w:spacing w:after="0"/>
            </w:pPr>
            <w:r w:rsidRPr="667A31B0">
              <w:rPr>
                <w:rFonts w:ascii="Corbel" w:hAnsi="Corbel" w:cs="Corbel"/>
                <w:b w:val="0"/>
                <w:sz w:val="24"/>
                <w:szCs w:val="24"/>
              </w:rPr>
              <w:t>S1</w:t>
            </w:r>
            <w:r w:rsidR="00B11020">
              <w:rPr>
                <w:rFonts w:ascii="Corbel" w:hAnsi="Corbel" w:cs="Corbel"/>
                <w:b w:val="0"/>
                <w:sz w:val="24"/>
                <w:szCs w:val="24"/>
              </w:rPr>
              <w:t>N</w:t>
            </w:r>
            <w:r w:rsidRPr="667A31B0">
              <w:rPr>
                <w:rFonts w:ascii="Corbel" w:hAnsi="Corbel" w:cs="Corbel"/>
                <w:b w:val="0"/>
                <w:sz w:val="24"/>
                <w:szCs w:val="24"/>
              </w:rPr>
              <w:t>[1]O_02</w:t>
            </w:r>
          </w:p>
        </w:tc>
      </w:tr>
      <w:tr w:rsidR="004419EC" w14:paraId="5C0172EC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4419EC" w:rsidRDefault="004419EC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371C2F15" w:rsidR="004419EC" w:rsidRDefault="001B6868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Wydział </w:t>
            </w:r>
            <w:r w:rsidR="004419EC">
              <w:rPr>
                <w:rFonts w:ascii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4419EC" w14:paraId="53839DC8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4DA1" w14:textId="77777777" w:rsidR="004419EC" w:rsidRPr="00AA5080" w:rsidRDefault="00AA5080">
            <w:pPr>
              <w:pStyle w:val="Odpowiedzi"/>
              <w:spacing w:after="0"/>
              <w:rPr>
                <w:rFonts w:ascii="Corbel" w:hAnsi="Corbel"/>
                <w:b w:val="0"/>
              </w:rPr>
            </w:pPr>
            <w:r w:rsidRPr="00AA5080">
              <w:rPr>
                <w:rFonts w:ascii="Corbel" w:hAnsi="Corbel"/>
                <w:b w:val="0"/>
                <w:sz w:val="24"/>
              </w:rPr>
              <w:t>Instytut Nauk Socjologicznych</w:t>
            </w:r>
          </w:p>
        </w:tc>
      </w:tr>
      <w:tr w:rsidR="004419EC" w14:paraId="75EBF523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4419EC" w:rsidRDefault="004419EC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4419EC" w14:paraId="2334054F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687EC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4419EC" w14:paraId="020B26A7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4419EC" w14:paraId="5B469018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0E62" w14:textId="343ADC08" w:rsidR="004419EC" w:rsidRPr="00EE7570" w:rsidRDefault="00B11020">
            <w:pPr>
              <w:pStyle w:val="Odpowiedzi"/>
              <w:spacing w:after="0"/>
              <w:rPr>
                <w:b w:val="0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4419EC" w:rsidRPr="00EE7570"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4419EC" w14:paraId="58E9C7A7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A3ED7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rok 1/ semestr I</w:t>
            </w:r>
          </w:p>
        </w:tc>
      </w:tr>
      <w:tr w:rsidR="004419EC" w14:paraId="643B5715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92CEB" w14:textId="7BE8AA03" w:rsidR="004419EC" w:rsidRDefault="00AA5080" w:rsidP="4798C03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4798C03F">
              <w:rPr>
                <w:rFonts w:ascii="Corbel" w:hAnsi="Corbel" w:cs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4419EC" w14:paraId="2786482B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A1F16" w14:textId="77777777" w:rsidR="004419EC" w:rsidRDefault="004419EC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4419EC" w14:paraId="74C1A4C3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F099A" w14:textId="5F4D178E" w:rsidR="004419EC" w:rsidRDefault="007940E6" w:rsidP="667A3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Paweł Grata</w:t>
            </w:r>
          </w:p>
        </w:tc>
      </w:tr>
      <w:tr w:rsidR="004419EC" w14:paraId="0124C44A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4729E" w14:textId="208565F0" w:rsidR="004419EC" w:rsidRDefault="007940E6" w:rsidP="667A3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Paweł Grata, </w:t>
            </w:r>
            <w:r w:rsidR="001B6868">
              <w:rPr>
                <w:rFonts w:ascii="Corbel" w:hAnsi="Corbel" w:cs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57A64E18" w14:textId="77777777" w:rsidR="004419EC" w:rsidRDefault="004419EC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 w:rsidR="00AA5080">
        <w:rPr>
          <w:rFonts w:ascii="Corbel" w:hAnsi="Corbel" w:cs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A37501D" w14:textId="77777777" w:rsidR="004419EC" w:rsidRDefault="004419E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4419EC" w:rsidRDefault="004419EC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4419EC" w:rsidRDefault="004419E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4419EC" w14:paraId="4A00F406" w14:textId="77777777" w:rsidTr="667A31B0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Wykł.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Konw.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Prakt.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4419EC" w14:paraId="168BD4DB" w14:textId="77777777" w:rsidTr="667A31B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B3E5" w14:textId="77777777" w:rsidR="004419EC" w:rsidRDefault="004419E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FEC6B" w14:textId="77777777" w:rsidR="004419EC" w:rsidRDefault="004419E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5EC4" w14:textId="77777777" w:rsidR="004419EC" w:rsidRDefault="004419E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0061E4C" w14:textId="77777777" w:rsidR="004419EC" w:rsidRDefault="004419EC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7713D631" w14:textId="77777777" w:rsidR="004419EC" w:rsidRDefault="004419EC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9D6B04F" w14:textId="77777777" w:rsidR="004419EC" w:rsidRDefault="004419EC">
      <w:pPr>
        <w:pStyle w:val="Punktygwne"/>
        <w:spacing w:before="0" w:after="0"/>
        <w:ind w:left="709"/>
      </w:pPr>
      <w:r>
        <w:rPr>
          <w:rFonts w:ascii="Corbel" w:eastAsia="MS Gothic" w:hAnsi="Corbel" w:cs="Corbel"/>
          <w:b w:val="0"/>
          <w:smallCaps w:val="0"/>
          <w:szCs w:val="24"/>
        </w:rPr>
        <w:t xml:space="preserve"> </w:t>
      </w:r>
    </w:p>
    <w:p w14:paraId="078CDEFA" w14:textId="77777777" w:rsidR="004419EC" w:rsidRDefault="004419EC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4419EC" w:rsidRDefault="004419EC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4EAFD9C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4419EC" w:rsidRDefault="004419EC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4B94D5A5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61BAAD1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p w14:paraId="3DEEC669" w14:textId="77777777" w:rsidR="004419EC" w:rsidRDefault="004419EC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419EC" w14:paraId="7E30BD87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09CE" w14:textId="77777777" w:rsidR="004419EC" w:rsidRDefault="004419EC">
            <w:pPr>
              <w:autoSpaceDE w:val="0"/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3"/>
                <w:szCs w:val="23"/>
              </w:rPr>
              <w:t>Wiedza z przedmiotu Podstawy socjologii i Podstawy ekonomii</w:t>
            </w:r>
          </w:p>
        </w:tc>
      </w:tr>
    </w:tbl>
    <w:p w14:paraId="3656B9AB" w14:textId="77777777" w:rsidR="004419EC" w:rsidRDefault="004419E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5FB0818" w14:textId="77777777" w:rsidR="004419EC" w:rsidRDefault="004419EC">
      <w:pPr>
        <w:pStyle w:val="Punktygwne"/>
        <w:spacing w:before="0" w:after="0"/>
      </w:pPr>
    </w:p>
    <w:p w14:paraId="049F31CB" w14:textId="77777777" w:rsidR="004419EC" w:rsidRDefault="004419EC">
      <w:pPr>
        <w:pStyle w:val="Punktygwne"/>
        <w:spacing w:before="0" w:after="0"/>
      </w:pPr>
    </w:p>
    <w:p w14:paraId="53128261" w14:textId="77777777" w:rsidR="004419EC" w:rsidRDefault="004419EC">
      <w:pPr>
        <w:pStyle w:val="Punktygwne"/>
        <w:spacing w:before="0" w:after="0"/>
      </w:pPr>
    </w:p>
    <w:p w14:paraId="62486C05" w14:textId="77777777" w:rsidR="004419EC" w:rsidRDefault="004419EC">
      <w:pPr>
        <w:pStyle w:val="Punktygwne"/>
        <w:spacing w:before="0" w:after="0"/>
      </w:pPr>
    </w:p>
    <w:p w14:paraId="4101652C" w14:textId="77777777" w:rsidR="004419EC" w:rsidRDefault="004419EC">
      <w:pPr>
        <w:pStyle w:val="Punktygwne"/>
        <w:spacing w:before="0" w:after="0"/>
      </w:pPr>
    </w:p>
    <w:p w14:paraId="469B63C5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zCs w:val="24"/>
        </w:rPr>
        <w:t>3.cele, efekty uczenia się , treści Programowe i stosowane metody Dydaktyczne</w:t>
      </w:r>
    </w:p>
    <w:p w14:paraId="4B99056E" w14:textId="77777777" w:rsidR="004419EC" w:rsidRDefault="004419E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4419EC" w:rsidRDefault="004419EC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1299C43A" w14:textId="77777777" w:rsidR="004419EC" w:rsidRDefault="004419EC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4419EC" w14:paraId="5B8FE700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2CABE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istotą polityki społecznej, jej dziedzinami i znaczeniem dla społeczeństwa i członków danej społeczności</w:t>
            </w:r>
          </w:p>
        </w:tc>
      </w:tr>
      <w:tr w:rsidR="004419EC" w14:paraId="15E704C1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4419EC" w:rsidRDefault="004419EC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A2E54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podmiotami polityki społecznej, jak państwo i jego instytucje, samorządy i organizacje pozarządowe</w:t>
            </w:r>
          </w:p>
        </w:tc>
      </w:tr>
      <w:tr w:rsidR="004419EC" w14:paraId="378A602B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52BE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systemem zabezpieczenia społecznego i podstawowymi funduszami ubezpieczeń społecznych</w:t>
            </w:r>
          </w:p>
        </w:tc>
      </w:tr>
      <w:tr w:rsidR="004419EC" w14:paraId="5C81BCC1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F916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64E0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z podstawowymi problemami społecznymi i kwestiami, jak np. ubóstwo, bezrobocie czy migracje</w:t>
            </w:r>
          </w:p>
        </w:tc>
      </w:tr>
      <w:tr w:rsidR="004419EC" w14:paraId="5E20595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55E9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1C77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Ukazanie studentom możliwości rozwiązywania problemów i skutecznego reagowania</w:t>
            </w:r>
          </w:p>
        </w:tc>
      </w:tr>
    </w:tbl>
    <w:p w14:paraId="4DDBEF00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3DDEBA1D" w14:textId="77777777" w:rsidR="004419EC" w:rsidRDefault="004419EC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</w:p>
    <w:p w14:paraId="3461D779" w14:textId="77777777" w:rsidR="004419EC" w:rsidRDefault="004419EC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4419EC" w14:paraId="61F38664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4419EC" w:rsidRDefault="004419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w:rsidR="004419EC" w14:paraId="257B259D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CA064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instytucje regionalne, krajowe i międzynarodowe przeciwdziałające wykluczeniu społecznemu i działające na rzecz integracji społecznej oraz wzajemne relacje między nimi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F5E8A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KW_03</w:t>
            </w:r>
          </w:p>
          <w:p w14:paraId="7E5456D9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KW_04</w:t>
            </w:r>
          </w:p>
        </w:tc>
      </w:tr>
      <w:tr w:rsidR="004419EC" w14:paraId="5C441DCF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5F5D5" w14:textId="1041F339" w:rsidR="004419EC" w:rsidRDefault="004419EC" w:rsidP="667A31B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</w:rPr>
            </w:pPr>
            <w:r w:rsidRPr="667A31B0">
              <w:rPr>
                <w:rFonts w:ascii="Corbel" w:hAnsi="Corbel" w:cs="Corbel"/>
                <w:b w:val="0"/>
                <w:smallCaps w:val="0"/>
              </w:rPr>
              <w:t>Samodzielnie analizuje różne problemy społeczne, charakteryzuje ich przyczyny oraz przebieg konkretnych procesów społecznych.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EA699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KU_03</w:t>
            </w:r>
          </w:p>
          <w:p w14:paraId="744FB41C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KU_08</w:t>
            </w:r>
          </w:p>
        </w:tc>
      </w:tr>
      <w:tr w:rsidR="004419EC" w14:paraId="42EF85CA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254C2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 ramach współpracy grupowej określa priorytety służące rozwiązywaniu określonych problemów społecznych i proponuje innowacyjne rozwiązania w tym zakresie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BEB58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KU_13</w:t>
            </w:r>
          </w:p>
          <w:p w14:paraId="56489A74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KK_01</w:t>
            </w:r>
          </w:p>
        </w:tc>
      </w:tr>
    </w:tbl>
    <w:p w14:paraId="3CF2D8B6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B09A053" w14:textId="77777777" w:rsidR="004419EC" w:rsidRDefault="004419EC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3.3Treści programowe </w:t>
      </w:r>
    </w:p>
    <w:p w14:paraId="7D0EF860" w14:textId="77777777" w:rsidR="004419EC" w:rsidRDefault="004419EC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0FB78278" w14:textId="77777777" w:rsidR="004419EC" w:rsidRDefault="004419EC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419EC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4419EC" w:rsidRDefault="004419EC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419EC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4419EC" w:rsidRDefault="004419EC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1FC39945" w14:textId="77777777" w:rsidR="004419EC" w:rsidRDefault="004419EC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4419EC" w:rsidRDefault="004419EC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0562CB0E" w14:textId="77777777" w:rsidR="004419EC" w:rsidRDefault="004419EC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419EC" w14:paraId="5522549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4419EC" w:rsidRDefault="004419EC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419EC" w14:paraId="2DAB8E7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215E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Geneza polityki społecznej, etapy kształtowania i znaczenie w życiu społecznym</w:t>
            </w:r>
          </w:p>
        </w:tc>
      </w:tr>
      <w:tr w:rsidR="004419EC" w14:paraId="560A455E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A449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Podmioty polityki społecznej – ich struktura i rola</w:t>
            </w:r>
          </w:p>
        </w:tc>
      </w:tr>
      <w:tr w:rsidR="004419EC" w14:paraId="5552084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8946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Wielosektorowa polityka społeczna. Powiązanie zadań polityki społecznej z celami organizacji pozarządowych</w:t>
            </w:r>
          </w:p>
        </w:tc>
      </w:tr>
      <w:tr w:rsidR="004419EC" w14:paraId="0DB54BB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4B89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Kwestie polityki społecznej – ubóstwo, bezrobocie, migracje, ekokwestie</w:t>
            </w:r>
          </w:p>
        </w:tc>
      </w:tr>
      <w:tr w:rsidR="004419EC" w14:paraId="5A15D9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937B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Feminizacja migracji i jej skutki</w:t>
            </w:r>
          </w:p>
        </w:tc>
      </w:tr>
      <w:tr w:rsidR="004419EC" w14:paraId="26D563B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830F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Fundusze ubezpieczeń społecznych: ZUS, KRUS, NFZ</w:t>
            </w:r>
          </w:p>
        </w:tc>
      </w:tr>
      <w:tr w:rsidR="004419EC" w14:paraId="32F638D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AFAF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Polityka zatrudnienia i bezrobocia</w:t>
            </w:r>
          </w:p>
        </w:tc>
      </w:tr>
      <w:tr w:rsidR="004419EC" w14:paraId="7C9A91D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8E70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Aktywna polityka społeczna – jej wyzwania i założenia</w:t>
            </w:r>
          </w:p>
        </w:tc>
      </w:tr>
      <w:tr w:rsidR="004419EC" w14:paraId="3BFCFCD7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9ED3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Współczesne problemy ludzi pracy</w:t>
            </w:r>
          </w:p>
        </w:tc>
      </w:tr>
      <w:tr w:rsidR="004419EC" w14:paraId="659A0AD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2944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Wypadki przy pracy i choroby zawodowe (stres, lobbing, pracoholizm, wypalenie zawodowe)</w:t>
            </w:r>
          </w:p>
        </w:tc>
      </w:tr>
      <w:tr w:rsidR="004419EC" w14:paraId="1804971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7D30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Żebractwo i bezdomność – przyczyny, przejawy i formy pomocy</w:t>
            </w:r>
          </w:p>
        </w:tc>
      </w:tr>
      <w:tr w:rsidR="004419EC" w14:paraId="3201727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9C70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Marginalizacja, dyskryminacja i wykluczenie społeczne</w:t>
            </w:r>
          </w:p>
        </w:tc>
      </w:tr>
    </w:tbl>
    <w:p w14:paraId="34CE0A41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63B82D2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</w:p>
    <w:p w14:paraId="62EBF3C5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A22AFEB" w14:textId="162677F8" w:rsidR="004419EC" w:rsidRDefault="004419EC">
      <w:pPr>
        <w:pStyle w:val="Punktygwne"/>
        <w:tabs>
          <w:tab w:val="left" w:pos="284"/>
        </w:tabs>
        <w:spacing w:before="0" w:after="0"/>
        <w:jc w:val="both"/>
      </w:pPr>
      <w:r w:rsidRPr="667A31B0">
        <w:rPr>
          <w:rFonts w:ascii="Corbel" w:hAnsi="Corbel" w:cs="Corbel"/>
          <w:b w:val="0"/>
          <w:smallCaps w:val="0"/>
        </w:rPr>
        <w:t>Wykład problemowy, wykład z prezentacją multimedialną;analiza tekstów z dyskusją; praca w grupach (rozwiązywanie zadań, dyskusja)</w:t>
      </w:r>
    </w:p>
    <w:p w14:paraId="6D98A12B" w14:textId="77777777" w:rsidR="004419EC" w:rsidRDefault="004419E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77FB1868" w14:textId="77777777" w:rsidR="004419EC" w:rsidRDefault="004419EC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>4. METODY I KRYTERIA OCENY</w:t>
      </w:r>
    </w:p>
    <w:p w14:paraId="2946DB82" w14:textId="77777777" w:rsidR="004419EC" w:rsidRDefault="004419E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997CC1D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4419EC" w14:paraId="3CD72C3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4419EC" w14:paraId="781EAF3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B90D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4C08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0EEE" w14:textId="77777777" w:rsidR="004419EC" w:rsidRDefault="004419EC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  <w:tr w:rsidR="004419EC" w14:paraId="6597FE51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FE27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8DF5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AC8" w14:textId="77777777" w:rsidR="004419EC" w:rsidRDefault="004419EC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  <w:tr w:rsidR="004419EC" w14:paraId="29A0E157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954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455F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376" w14:textId="77777777" w:rsidR="004419EC" w:rsidRDefault="004419EC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</w:tbl>
    <w:p w14:paraId="110FFD37" w14:textId="77777777" w:rsidR="004419EC" w:rsidRDefault="004419E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55156CD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4.2 Warunki zaliczenia przedmiotu (kryteria oceniania)</w:t>
      </w:r>
    </w:p>
    <w:p w14:paraId="6B699379" w14:textId="77777777" w:rsidR="004419EC" w:rsidRDefault="004419E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419EC" w14:paraId="2AA31172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7F87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Obecności na zajęciach 10%</w:t>
            </w:r>
          </w:p>
          <w:p w14:paraId="2F1F2B4B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Napisanie i złożenie w terminie pisemnego referatu spełniającego wymogi pracy naukowej 20%</w:t>
            </w:r>
          </w:p>
          <w:p w14:paraId="7F95FF29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Aktywne uczestnictwo w dyskusji na ćwiczeniach 20%</w:t>
            </w:r>
          </w:p>
          <w:p w14:paraId="14DC8208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50%</w:t>
            </w:r>
          </w:p>
        </w:tc>
      </w:tr>
    </w:tbl>
    <w:p w14:paraId="3FE9F23F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4419EC" w:rsidRDefault="004419EC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72F646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4419EC" w14:paraId="3808A8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4419EC" w:rsidRDefault="004419E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268D1" w14:textId="77777777" w:rsidR="004419EC" w:rsidRDefault="004419E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4419EC" w14:paraId="6D2525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4B9D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419EC" w14:paraId="370080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419EC" w14:paraId="4994A4B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8319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kolokwium, napisanie referatu, itp.)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165D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55</w:t>
            </w:r>
          </w:p>
        </w:tc>
      </w:tr>
      <w:tr w:rsidR="004419EC" w14:paraId="2B55E3E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71A2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4419EC" w14:paraId="4292278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8CE6F91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65DB17C3" w14:textId="656037C8" w:rsidR="667A31B0" w:rsidRDefault="667A31B0">
      <w:r>
        <w:br w:type="page"/>
      </w:r>
    </w:p>
    <w:p w14:paraId="40334C7B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lastRenderedPageBreak/>
        <w:t>6. PRAKTYKI ZAWODOWE W RAMACH PRZEDMIOTU</w:t>
      </w:r>
    </w:p>
    <w:p w14:paraId="61CDCEAD" w14:textId="77777777" w:rsidR="004419EC" w:rsidRDefault="004419EC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9" w:type="dxa"/>
        <w:tblLayout w:type="fixed"/>
        <w:tblLook w:val="0000" w:firstRow="0" w:lastRow="0" w:firstColumn="0" w:lastColumn="0" w:noHBand="0" w:noVBand="0"/>
      </w:tblPr>
      <w:tblGrid>
        <w:gridCol w:w="5130"/>
        <w:gridCol w:w="2994"/>
      </w:tblGrid>
      <w:tr w:rsidR="004419EC" w14:paraId="02642DBC" w14:textId="77777777">
        <w:trPr>
          <w:trHeight w:val="397"/>
        </w:trPr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0186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419EC" w14:paraId="7FA1E50C" w14:textId="77777777">
        <w:trPr>
          <w:trHeight w:val="397"/>
        </w:trPr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97F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w14:paraId="6BB9E253" w14:textId="77777777" w:rsidR="004419EC" w:rsidRDefault="004419E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BDB76AC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7. LITERATURA</w:t>
      </w:r>
    </w:p>
    <w:p w14:paraId="23DE523C" w14:textId="77777777" w:rsidR="004419EC" w:rsidRDefault="004419E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4419EC" w14:paraId="30D72994" w14:textId="77777777">
        <w:trPr>
          <w:trHeight w:val="39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52E56223" w14:textId="77777777" w:rsidR="004419EC" w:rsidRDefault="004419EC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09A681D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G. Firlit-Fesnak, M. Szylko-Skoczny,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społeczna. Podręcznik akademicki</w:t>
            </w:r>
            <w:r>
              <w:rPr>
                <w:rFonts w:ascii="Corbel" w:hAnsi="Corbel" w:cs="Corbel"/>
                <w:sz w:val="24"/>
                <w:szCs w:val="24"/>
              </w:rPr>
              <w:t>, PWN, Warszawa 2008</w:t>
            </w:r>
          </w:p>
          <w:p w14:paraId="74B0A428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J. Auleytner.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 czyli ujarzmienie chaosu socjalnego</w:t>
            </w:r>
            <w:r>
              <w:rPr>
                <w:rFonts w:ascii="Corbel" w:hAnsi="Corbel" w:cs="Corbel"/>
                <w:sz w:val="24"/>
                <w:szCs w:val="24"/>
              </w:rPr>
              <w:t>, WSP TWP, Warszawa 2002</w:t>
            </w:r>
          </w:p>
          <w:p w14:paraId="36C038A1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Ratyński W.,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Problemy i dylematy polityki społecznej w Polsce</w:t>
            </w:r>
            <w:r>
              <w:rPr>
                <w:rFonts w:ascii="Corbel" w:hAnsi="Corbel" w:cs="Corbel"/>
                <w:sz w:val="24"/>
                <w:szCs w:val="24"/>
              </w:rPr>
              <w:t>, Warszawa 2003: Difin, t 1 i 2</w:t>
            </w:r>
          </w:p>
          <w:p w14:paraId="18AA2896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Bauman Z.,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Praca, konsumpcjonizm i nowi ubodzy</w:t>
            </w:r>
            <w:r>
              <w:rPr>
                <w:rFonts w:ascii="Corbel" w:hAnsi="Corbel" w:cs="Corbel"/>
                <w:sz w:val="24"/>
                <w:szCs w:val="24"/>
              </w:rPr>
              <w:t>, WAM, Kraków 2006</w:t>
            </w:r>
          </w:p>
          <w:p w14:paraId="397CDFEA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Golinowska S., Boni M. (red.),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Nowe dylematy polityki społecznej</w:t>
            </w:r>
            <w:r>
              <w:rPr>
                <w:rFonts w:ascii="Corbel" w:hAnsi="Corbel" w:cs="Corbel"/>
                <w:sz w:val="24"/>
                <w:szCs w:val="24"/>
              </w:rPr>
              <w:t>, Warszawa 2005: Raporty CASE</w:t>
            </w:r>
          </w:p>
          <w:p w14:paraId="58278066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Dziewięcka-Bokun L., Zamorska K.,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społeczna. Teksty źródłowe</w:t>
            </w:r>
            <w:r>
              <w:rPr>
                <w:rFonts w:ascii="Corbel" w:hAnsi="Corbel" w:cs="Corbel"/>
                <w:sz w:val="24"/>
                <w:szCs w:val="24"/>
              </w:rPr>
              <w:t>, UWr Wrocław 2003</w:t>
            </w:r>
          </w:p>
        </w:tc>
      </w:tr>
      <w:tr w:rsidR="004419EC" w14:paraId="10099866" w14:textId="77777777">
        <w:trPr>
          <w:trHeight w:val="39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07547A01" w14:textId="77777777" w:rsidR="004419EC" w:rsidRDefault="004419EC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7AD78D96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Tarkowska E. (red.),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Przeciw biedzie</w:t>
            </w:r>
            <w:r>
              <w:rPr>
                <w:rFonts w:ascii="Corbel" w:hAnsi="Corbel" w:cs="Corbel"/>
                <w:sz w:val="24"/>
                <w:szCs w:val="24"/>
              </w:rPr>
              <w:t>, Programy, pomysły, inicjatywy. Warszawa 2002.</w:t>
            </w:r>
          </w:p>
          <w:p w14:paraId="263F0E3E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Sachs Jeffrey,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Koniec z nędzą. Zadanie dla naszego pokolenia</w:t>
            </w:r>
            <w:r>
              <w:rPr>
                <w:rFonts w:ascii="Corbel" w:hAnsi="Corbel" w:cs="Corbel"/>
                <w:sz w:val="24"/>
                <w:szCs w:val="24"/>
              </w:rPr>
              <w:t>, PWN, Warszawa 2006</w:t>
            </w:r>
          </w:p>
          <w:p w14:paraId="1F74E242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Duda M.,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Bieda i bezrobocie jako przyczyna wykluczenia społecznego</w:t>
            </w:r>
            <w:r>
              <w:rPr>
                <w:rFonts w:ascii="Corbel" w:hAnsi="Corbel" w:cs="Corbel"/>
                <w:sz w:val="24"/>
                <w:szCs w:val="24"/>
              </w:rPr>
              <w:t>. W: M. Duda, B. Gulla (red.). Przeciw wykluczeniu społecznemu. Wyd. Naukowe PAT, Kraków 2008.</w:t>
            </w:r>
          </w:p>
          <w:p w14:paraId="45412918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Frieske K.,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 xml:space="preserve">Marginalność i procesy marginalizacji, </w:t>
            </w:r>
            <w:r>
              <w:rPr>
                <w:rFonts w:ascii="Corbel" w:hAnsi="Corbel" w:cs="Corbel"/>
                <w:sz w:val="24"/>
                <w:szCs w:val="24"/>
              </w:rPr>
              <w:t>IPISS, 1999</w:t>
            </w:r>
          </w:p>
          <w:p w14:paraId="2AEA9772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Kawczyńska-Butrym Z.,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Migracje. Wybrane zagadnienia</w:t>
            </w:r>
            <w:r>
              <w:rPr>
                <w:rFonts w:ascii="Corbel" w:hAnsi="Corbel" w:cs="Corbel"/>
                <w:sz w:val="24"/>
                <w:szCs w:val="24"/>
              </w:rPr>
              <w:t>, UMCS, Lublin 2009</w:t>
            </w:r>
          </w:p>
          <w:p w14:paraId="5043CB0F" w14:textId="77777777" w:rsidR="004419EC" w:rsidRDefault="004419EC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459315" w14:textId="77777777" w:rsidR="004419EC" w:rsidRDefault="004419E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4419EC" w:rsidRDefault="00F303AE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 w:rsidRPr="00F303AE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244979B" w14:textId="53A7F8DC" w:rsidR="004419EC" w:rsidRDefault="004419EC" w:rsidP="667A31B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</w:rPr>
      </w:pPr>
    </w:p>
    <w:sectPr w:rsidR="004419E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306AD" w14:textId="77777777" w:rsidR="0041230F" w:rsidRDefault="0041230F">
      <w:pPr>
        <w:spacing w:after="0" w:line="240" w:lineRule="auto"/>
      </w:pPr>
      <w:r>
        <w:separator/>
      </w:r>
    </w:p>
  </w:endnote>
  <w:endnote w:type="continuationSeparator" w:id="0">
    <w:p w14:paraId="49C315D0" w14:textId="77777777" w:rsidR="0041230F" w:rsidRDefault="0041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E6B4" w14:textId="77777777" w:rsidR="0041230F" w:rsidRDefault="0041230F">
      <w:pPr>
        <w:spacing w:after="0" w:line="240" w:lineRule="auto"/>
      </w:pPr>
      <w:r>
        <w:separator/>
      </w:r>
    </w:p>
  </w:footnote>
  <w:footnote w:type="continuationSeparator" w:id="0">
    <w:p w14:paraId="1EA49C7B" w14:textId="77777777" w:rsidR="0041230F" w:rsidRDefault="0041230F">
      <w:pPr>
        <w:spacing w:after="0" w:line="240" w:lineRule="auto"/>
      </w:pPr>
      <w:r>
        <w:continuationSeparator/>
      </w:r>
    </w:p>
  </w:footnote>
  <w:footnote w:id="1">
    <w:p w14:paraId="0574AFC1" w14:textId="77777777" w:rsidR="004419EC" w:rsidRDefault="004419EC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85487491">
    <w:abstractNumId w:val="0"/>
  </w:num>
  <w:num w:numId="2" w16cid:durableId="2073578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AE"/>
    <w:rsid w:val="00085650"/>
    <w:rsid w:val="001B6868"/>
    <w:rsid w:val="001E6059"/>
    <w:rsid w:val="00202DEF"/>
    <w:rsid w:val="002C2A5A"/>
    <w:rsid w:val="0041230F"/>
    <w:rsid w:val="004419EC"/>
    <w:rsid w:val="00466291"/>
    <w:rsid w:val="004C5C11"/>
    <w:rsid w:val="005070AE"/>
    <w:rsid w:val="005B7DE2"/>
    <w:rsid w:val="005D53AD"/>
    <w:rsid w:val="00620F0F"/>
    <w:rsid w:val="0069111D"/>
    <w:rsid w:val="00703EF3"/>
    <w:rsid w:val="00793DBE"/>
    <w:rsid w:val="007940E6"/>
    <w:rsid w:val="0082588B"/>
    <w:rsid w:val="00835C87"/>
    <w:rsid w:val="0085466E"/>
    <w:rsid w:val="008D3FEC"/>
    <w:rsid w:val="00A800AC"/>
    <w:rsid w:val="00AA5080"/>
    <w:rsid w:val="00B11020"/>
    <w:rsid w:val="00B2635E"/>
    <w:rsid w:val="00B80865"/>
    <w:rsid w:val="00EE7570"/>
    <w:rsid w:val="00F303AE"/>
    <w:rsid w:val="1BF126D8"/>
    <w:rsid w:val="37FAE90A"/>
    <w:rsid w:val="43C69615"/>
    <w:rsid w:val="4798C03F"/>
    <w:rsid w:val="66602976"/>
    <w:rsid w:val="667A31B0"/>
    <w:rsid w:val="67FC1DD0"/>
    <w:rsid w:val="736CF801"/>
    <w:rsid w:val="7CCAD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6B6AB"/>
  <w15:chartTrackingRefBased/>
  <w15:docId w15:val="{B0CF8422-13A6-4DA8-B160-1EF7D216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1B6868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862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21</cp:revision>
  <cp:lastPrinted>2019-02-06T22:12:00Z</cp:lastPrinted>
  <dcterms:created xsi:type="dcterms:W3CDTF">2024-07-15T08:30:00Z</dcterms:created>
  <dcterms:modified xsi:type="dcterms:W3CDTF">2025-11-12T10:22:00Z</dcterms:modified>
</cp:coreProperties>
</file>